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bookmarkStart w:id="0" w:name="_Hlk169379638"/>
      <w:bookmarkEnd w:id="0"/>
      <w:r>
        <w:rPr>
          <w:rFonts w:hint="eastAsia" w:ascii="方正小标宋简体" w:eastAsia="方正小标宋简体"/>
          <w:b w:val="0"/>
          <w:bCs/>
          <w:sz w:val="44"/>
          <w:szCs w:val="44"/>
        </w:rPr>
        <w:t>高新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公交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202</w:t>
      </w:r>
      <w:r>
        <w:rPr>
          <w:rFonts w:hint="default" w:ascii="方正小标宋简体" w:eastAsia="方正小标宋简体"/>
          <w:b w:val="0"/>
          <w:bCs/>
          <w:sz w:val="44"/>
          <w:szCs w:val="44"/>
          <w:lang w:val="en-US"/>
        </w:rPr>
        <w:t>4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文曲路停保场洗车区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eastAsia="方正小标宋简体"/>
          <w:b w:val="0"/>
          <w:bCs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雨污分流改造方案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因文曲路停保场洗车区雨、污水分流需进行改造，现制定整改方案如下：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增加两套阀门来实现雨污分流：晴天时关闭雨水阀门，保证污水阀门畅通、雨天时关闭污水阀门，保证雨水阀门畅通。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（1）通过在如图1红框所示区域内洗车污水汇集处新建一处阀门井，实现对污水井的开启和关闭。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（2）通过在如图2红框所示位置绿化带内新建一处阀门井，实现对雨水井的开启和关闭。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18" w:lineRule="auto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 w:bidi="ar-SA"/>
        </w:rPr>
        <w:t>（3）通过在如图3红框所示污水井外围新建减速带，防止污水流入雨水井。</w:t>
      </w:r>
    </w:p>
    <w:p>
      <w:pPr>
        <w:pStyle w:val="2"/>
        <w:spacing w:line="417" w:lineRule="auto"/>
        <w:ind w:right="579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160270" cy="2160270"/>
            <wp:effectExtent l="0" t="0" r="11430" b="11430"/>
            <wp:docPr id="30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417" w:lineRule="auto"/>
        <w:ind w:right="579"/>
        <w:jc w:val="center"/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lang w:val="en-US" w:eastAsia="zh-CN"/>
        </w:rPr>
        <w:t>图1</w:t>
      </w:r>
    </w:p>
    <w:p>
      <w:pPr>
        <w:pStyle w:val="2"/>
        <w:spacing w:line="417" w:lineRule="auto"/>
        <w:ind w:right="579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160270" cy="2160270"/>
            <wp:effectExtent l="0" t="0" r="11430" b="11430"/>
            <wp:docPr id="29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417" w:lineRule="auto"/>
        <w:ind w:right="579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lang w:val="en-US" w:eastAsia="zh-CN"/>
        </w:rPr>
        <w:t>图2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spacing w:line="417" w:lineRule="auto"/>
        <w:ind w:right="579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160270" cy="2160270"/>
            <wp:effectExtent l="0" t="0" r="11430" b="11430"/>
            <wp:docPr id="1" name="图片 1" descr="RWV9M%1J}`N}CK]GGVY6]A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WV9M%1J}`N}CK]GGVY6]AH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417" w:lineRule="auto"/>
        <w:ind w:right="579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lang w:val="en-US" w:eastAsia="zh-CN"/>
        </w:rPr>
        <w:t>图3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3799205</wp:posOffset>
              </wp:positionH>
              <wp:positionV relativeFrom="page">
                <wp:posOffset>9657080</wp:posOffset>
              </wp:positionV>
              <wp:extent cx="203200" cy="152400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2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299.15pt;margin-top:760.4pt;height:12pt;width:16pt;mso-position-horizontal-relative:page;mso-position-vertical-relative:page;z-index:-251657216;mso-width-relative:page;mso-height-relative:page;" filled="f" stroked="f" coordsize="21600,21600" o:gfxdata="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wR&#10;Gf/ZAAAADQEAAA8AAAAAAAAAAQAgAAAAIgAAAGRycy9kb3ducmV2LnhtbFBLAQIUABQAAAAIAIdO&#10;4kBB6KLNsAEAAHMDAAAOAAAAAAAAAAEAIAAAACg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ODdhYzA5MTA1ZTE3ZWQ0ODRjZGI3YTE0NmM4MDQifQ=="/>
  </w:docVars>
  <w:rsids>
    <w:rsidRoot w:val="00EC1964"/>
    <w:rsid w:val="000476CA"/>
    <w:rsid w:val="005D16B7"/>
    <w:rsid w:val="00A04E82"/>
    <w:rsid w:val="00C20B0E"/>
    <w:rsid w:val="00EC1964"/>
    <w:rsid w:val="026E7880"/>
    <w:rsid w:val="06824CF8"/>
    <w:rsid w:val="09805C37"/>
    <w:rsid w:val="09ED279D"/>
    <w:rsid w:val="0A2C799D"/>
    <w:rsid w:val="0A3F2403"/>
    <w:rsid w:val="0A92103B"/>
    <w:rsid w:val="0DB81E88"/>
    <w:rsid w:val="0E934073"/>
    <w:rsid w:val="0F343914"/>
    <w:rsid w:val="11C0348C"/>
    <w:rsid w:val="149946DF"/>
    <w:rsid w:val="14B70535"/>
    <w:rsid w:val="14D317E3"/>
    <w:rsid w:val="14ED0E12"/>
    <w:rsid w:val="154D736D"/>
    <w:rsid w:val="15E4340F"/>
    <w:rsid w:val="1A5E2248"/>
    <w:rsid w:val="1ACC2240"/>
    <w:rsid w:val="1ACE7B06"/>
    <w:rsid w:val="1BBD69A2"/>
    <w:rsid w:val="1CCF49D8"/>
    <w:rsid w:val="1DD63A75"/>
    <w:rsid w:val="1E962B13"/>
    <w:rsid w:val="20716C4C"/>
    <w:rsid w:val="21BD1BD9"/>
    <w:rsid w:val="22CA7C2F"/>
    <w:rsid w:val="237B0113"/>
    <w:rsid w:val="25242DAA"/>
    <w:rsid w:val="25E17723"/>
    <w:rsid w:val="26723178"/>
    <w:rsid w:val="267E2951"/>
    <w:rsid w:val="275A4AE9"/>
    <w:rsid w:val="285C4A9C"/>
    <w:rsid w:val="28D2616A"/>
    <w:rsid w:val="2935337D"/>
    <w:rsid w:val="295A44D4"/>
    <w:rsid w:val="2A922F6B"/>
    <w:rsid w:val="2D010926"/>
    <w:rsid w:val="30476EE7"/>
    <w:rsid w:val="3060464B"/>
    <w:rsid w:val="3232119D"/>
    <w:rsid w:val="328E040B"/>
    <w:rsid w:val="3380513E"/>
    <w:rsid w:val="35A46255"/>
    <w:rsid w:val="36CC4991"/>
    <w:rsid w:val="37A9642D"/>
    <w:rsid w:val="39F80474"/>
    <w:rsid w:val="3A0F6F7B"/>
    <w:rsid w:val="3A4D22F5"/>
    <w:rsid w:val="3BE16DE7"/>
    <w:rsid w:val="3CEC45AE"/>
    <w:rsid w:val="3F7F5362"/>
    <w:rsid w:val="4156747E"/>
    <w:rsid w:val="42FB1C31"/>
    <w:rsid w:val="44602DE6"/>
    <w:rsid w:val="46CA5DAF"/>
    <w:rsid w:val="4A941059"/>
    <w:rsid w:val="4CCF2435"/>
    <w:rsid w:val="4CF64AA5"/>
    <w:rsid w:val="4D722F05"/>
    <w:rsid w:val="4E6A5E18"/>
    <w:rsid w:val="4F3F6A68"/>
    <w:rsid w:val="52C9621C"/>
    <w:rsid w:val="53BE6CE1"/>
    <w:rsid w:val="55AA1604"/>
    <w:rsid w:val="56232A99"/>
    <w:rsid w:val="5A5D4121"/>
    <w:rsid w:val="5EED39F6"/>
    <w:rsid w:val="614879A3"/>
    <w:rsid w:val="61F3246B"/>
    <w:rsid w:val="62D8510D"/>
    <w:rsid w:val="642434F7"/>
    <w:rsid w:val="64423590"/>
    <w:rsid w:val="645351E4"/>
    <w:rsid w:val="66AC0209"/>
    <w:rsid w:val="678702B9"/>
    <w:rsid w:val="678A0847"/>
    <w:rsid w:val="68A25098"/>
    <w:rsid w:val="6B3214C1"/>
    <w:rsid w:val="6BA6479F"/>
    <w:rsid w:val="6BB63E2B"/>
    <w:rsid w:val="6BDF773B"/>
    <w:rsid w:val="6C526528"/>
    <w:rsid w:val="6C6A402C"/>
    <w:rsid w:val="71F02F43"/>
    <w:rsid w:val="72283B2D"/>
    <w:rsid w:val="74250BD3"/>
    <w:rsid w:val="772243B3"/>
    <w:rsid w:val="77CF2ACE"/>
    <w:rsid w:val="7AE01C4D"/>
    <w:rsid w:val="7B566280"/>
    <w:rsid w:val="7DFF0AB6"/>
    <w:rsid w:val="7E2B0676"/>
    <w:rsid w:val="7E2D729E"/>
    <w:rsid w:val="7E906F36"/>
    <w:rsid w:val="7F9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annotation reference"/>
    <w:semiHidden/>
    <w:qFormat/>
    <w:uiPriority w:val="0"/>
    <w:rPr>
      <w:sz w:val="21"/>
      <w:szCs w:val="21"/>
    </w:rPr>
  </w:style>
  <w:style w:type="character" w:customStyle="1" w:styleId="8">
    <w:name w:val="日期 Char"/>
    <w:basedOn w:val="6"/>
    <w:link w:val="3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1665</Words>
  <Characters>1737</Characters>
  <Lines>5</Lines>
  <Paragraphs>1</Paragraphs>
  <TotalTime>12</TotalTime>
  <ScaleCrop>false</ScaleCrop>
  <LinksUpToDate>false</LinksUpToDate>
  <CharactersWithSpaces>1996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2023-11-17T00:48:00Z</dcterms:created>
  <dc:creator>张玉萍</dc:creator>
  <cp:lastModifiedBy>黄静</cp:lastModifiedBy>
  <cp:lastPrinted>2024-08-23T03:05:00Z</cp:lastPrinted>
  <dcterms:modified xsi:type="dcterms:W3CDTF">2024-08-23T06:21:30Z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14DF89F4FD2F4BE295CEC5F4535A3A62</vt:lpwstr>
  </property>
</Properties>
</file>